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lang w:eastAsia="es-ES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Cuadro de texto 2" o:spid="_x0000_s1026" type="#_x0000_t202" style="position:absolute;margin-left:111.55pt;margin-top:0;width:162.75pt;height:19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lcAVKgIAAE4EAAAOAAAAZHJzL2Uyb0RvYy54bWysVNuO0zAQfUfiHyy/06Sh7W6jpqulSxHS cpEWPmBqO42F4wm222T5esZOt1QL4gGRB8vjGR+fOTOT1c3QGnZUzmu0FZ9Ocs6UFSi13Vf865ft q2vOfAArwaBVFX9Unt+sX75Y9V2pCmzQSOUYgVhf9l3FmxC6Msu8aFQLfoKdsuSs0bUQyHT7TDro Cb01WZHni6xHJzuHQnlPp3ejk68Tfl0rET7VtVeBmYoTt5BWl9ZdXLP1Csq9g67R4kQD/oFFC9rS o2eoOwjADk7/BtVq4dBjHSYC2wzrWguVcqBspvmzbB4a6FTKhcTx3Vkm//9gxcfjZ8e0rPjr/Ioz Cy0VaXMA6ZBJxYIaArIiytR3vqToh47iw/AGByp3Stl39yi+eWZx04Ddq1vnsG8USKI5jTezi6sj jo8gu/4DSnoNDgET0FC7NmpIqjBCp3I9nktEPJigwyJfLJbFnDNBvmI+nS3yVMQMyqfrnfPhncKW xU3FHfVAgofjvQ+RDpRPIfE1j0bLrTYmGW6/2xjHjkD9sk1fyuBZmLGsr/hyTkT+DpGn708QrQ7U +Ea3Fb8+B0EZdXtrZWrLANqMe6Js7EnIqN2oYhh2w6kwO5SPJKnDscFpIGnToPvBWU/NXXH//QBO cWbeWyrLcjqbxWlIxmx+VZDhLj27Sw9YQVAVD5yN201IExRTt3hL5at1EjbWeWRy4kpNm/Q+DVic iks7Rf36Dax/AgAA//8DAFBLAwQUAAYACAAAACEAgiLubtwAAAAFAQAADwAAAGRycy9kb3ducmV2 LnhtbEyPQU/DMAyF70j8h8hIXBBL2VjZStMJIYHgBtsE16zx2orEKUnWlX+P4QIX61nPeu9zuRqd FQOG2HlScDXJQCDV3nTUKNhuHi4XIGLSZLT1hAq+MMKqOj0pdWH8kV5xWKdGcAjFQitoU+oLKWPd otNx4nsk9vY+OJ14DY00QR853Fk5zbJcOt0RN7S6x/sW64/1wSlYXD8N7/F59vJW53u7TBc3w+Nn UOr8bLy7BZFwTH/H8IPP6FAx084fyERhFfAj6XeyN5vO5yB2LJZ5BrIq5X/66hsAAP//AwBQSwEC LQAUAAYACAAAACEAtoM4kv4AAADhAQAAEwAAAAAAAAAAAAAAAAAAAAAAW0NvbnRlbnRfVHlwZXNd LnhtbFBLAQItABQABgAIAAAAIQA4/SH/1gAAAJQBAAALAAAAAAAAAAAAAAAAAC8BAABfcmVscy8u cmVsc1BLAQItABQABgAIAAAAIQDglcAVKgIAAE4EAAAOAAAAAAAAAAAAAAAAAC4CAABkcnMvZTJv RG9jLnhtbFBLAQItABQABgAIAAAAIQCCIu5u3AAAAAUBAAAPAAAAAAAAAAAAAAAAAIQEAABkcnMv ZG93bnJldi54bWxQSwUGAAAAAAQABADzAAAAjQUAAAAA ">
            <w10:wrap type="square" side="both" anchorx="margin" anchory="margin"/>
            <v:textbox>
              <w:txbxContent>
                <w:p>
                  <w:r>
                    <w:rPr>
                      <w:lang w:eastAsia="es-ES"/>
                    </w:rPr>
                    <w:drawing>
                      <wp:inline distT="0" distB="0" distL="0" distR="0" wp14:anchorId="61C188B6" wp14:editId="58A6A1CE">
                        <wp:extent cx="1866900" cy="2457450"/>
                        <wp:effectExtent l="0" t="0" r="0" b="0"/>
                        <wp:docPr id="1" name="Imagen 1" descr="C:\Users\Elisa\Desktop\9 febrer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sa\Desktop\9 febrer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¡BIENVENIDOS A LOS S</w:t>
      </w:r>
      <w:r>
        <w:t>EPTUAGESIMO QUINTOS JUEGOS DEL HAMBRE!</w:t>
      </w:r>
    </w:p>
    <w:p>
      <w:r>
        <w:t xml:space="preserve">Como sabréis, este año se celebra el vasallaje de los 75 años de Los Juegos del </w:t>
      </w:r>
      <w:bookmarkStart w:id="0" w:name="_GoBack"/>
      <w:bookmarkEnd w:id="0"/>
      <w:r>
        <w:t>H</w:t>
      </w:r>
      <w:r>
        <w:t xml:space="preserve">ambre. Por ello el capitolio ha decidido que las tribus de </w:t>
      </w:r>
      <w:r>
        <w:t>Taonga</w:t>
      </w:r>
      <w:r>
        <w:t xml:space="preserve"> sean las participantes de este evento.</w:t>
      </w:r>
    </w:p>
    <w:p>
      <w:r>
        <w:t xml:space="preserve">Los juegos se celebrarán el próximo </w:t>
      </w:r>
      <w:r>
        <w:rPr>
          <w:lang w:val="es-AR"/>
        </w:rPr>
        <w:t>25 de Mayo</w:t>
      </w:r>
      <w:r>
        <w:t xml:space="preserve"> y quedaremos para ir a la arena a las 11h en la base del Colegio Padre </w:t>
      </w:r>
      <w:r>
        <w:t>Manyanet</w:t>
      </w:r>
      <w:r>
        <w:t xml:space="preserve">. </w:t>
      </w:r>
    </w:p>
    <w:p>
      <w:r>
        <w:t xml:space="preserve">La lucha será muy dura, así que llevaos comida, acordaos también de vuestros entrenadores. </w:t>
      </w:r>
      <w:r>
        <w:t xml:space="preserve">Los supervivientes volverán a las </w:t>
      </w:r>
      <w:r>
        <w:t xml:space="preserve">17:30h </w:t>
      </w:r>
      <w:r>
        <w:t>a la base desde donde hemos salido.</w:t>
      </w:r>
    </w:p>
    <w:p>
      <w:r>
        <w:t>Si quieres participar entrega la pestaña de abajo</w:t>
      </w:r>
      <w:r>
        <w:t xml:space="preserve"> como muy tarde el </w:t>
      </w:r>
      <w:r>
        <w:rPr>
          <w:lang w:val="es-AR"/>
        </w:rPr>
        <w:t>16 de Mayo</w:t>
      </w:r>
      <w:r>
        <w:t xml:space="preserve"> en la recepción del colegio</w:t>
      </w:r>
      <w:r>
        <w:t xml:space="preserve"> al ahora del recreo</w:t>
      </w:r>
      <w:r>
        <w:t>.</w:t>
      </w:r>
    </w:p>
    <w:p>
      <w:pPr>
        <w:pBdr>
          <w:bottom w:val="single" w:color="auto" w:sz="6"/>
        </w:pBdr>
        <w:rPr/>
      </w:pPr>
      <w:r>
        <w:t>¿</w:t>
      </w:r>
      <w:r>
        <w:t>Que la suerte est</w:t>
      </w:r>
      <w:r>
        <w:t>é</w:t>
      </w:r>
      <w:r>
        <w:t xml:space="preserve"> siempre de vuestro lado!</w:t>
      </w:r>
    </w:p>
    <w:p>
      <w:r>
        <w:t xml:space="preserve">Yo padre/madre de __________________ autorizo a mi hijo/a </w:t>
      </w:r>
      <w:r>
        <w:t>a</w:t>
      </w:r>
      <w:r>
        <w:t xml:space="preserve"> asistir el próximo </w:t>
      </w:r>
      <w:r>
        <w:rPr>
          <w:lang w:val="es-AR"/>
        </w:rPr>
        <w:t xml:space="preserve">25 </w:t>
      </w:r>
      <w:r>
        <w:t xml:space="preserve">de </w:t>
      </w:r>
      <w:r>
        <w:rPr>
          <w:lang w:val="es-AR"/>
        </w:rPr>
        <w:t>May</w:t>
      </w:r>
      <w:r>
        <w:t xml:space="preserve">o a la actividad del grupo juvenil </w:t>
      </w:r>
      <w:r>
        <w:t>Hatem</w:t>
      </w:r>
      <w:r>
        <w:t>.</w:t>
      </w:r>
    </w:p>
    <w:p>
      <w:r>
        <w:t>Firma</w:t>
      </w:r>
    </w:p>
    <w:p/>
    <w:p/>
    <w:p/>
    <w:p>
      <w:r>
        <w:rPr/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27" type="#_x0000_t202" style="position:absolute;margin-left:366pt;margin-top:10.7pt;width:155.3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EFLlKgIAAFMEAAAOAAAAZHJzL2Uyb0RvYy54bWysVFFv0zAQfkfiP1h+p0mjlq5R02l0FCGN gTT4AVfbaSwcX7DdJuPXc3a6rhrwgvCD5cudP3/33V1W10Nr2FE5r9FWfDrJOVNWoNR2X/FvX7dv rjjzAawEg1ZV/FF5fr1+/WrVd6UqsEEjlWMEYn3ZdxVvQujKLPOiUS34CXbKkrNG10Ig0+0z6aAn 9NZkRZ6/zXp0snMolPf09XZ08nXCr2slwue69iowU3HiFtLu0r6Le7ZeQbl30DVanGjAP7BoQVt6 9Ax1CwHYwenfoFotHHqsw0Rgm2Fda6FSDpTNNH+RzUMDnUq5kDi+O8vk/x+suD9+cUzLis84s9BS iTYHkA6ZVCyoISArokh950uKfegoOgzvcKBip4R9d4fiu2cWNw3YvbpxDvtGgSSS03gzu7g64vgI sus/oaTX4BAwAQ21a6OCpAkjdCrW47lAxIOJ+ORyUSxnc84E+Yr5vFjkqYQZlE/XO+fDB4Uti4eK O+qABA/HOx8iHSifQuJrHo2WW21MMtx+tzGOHYG6ZZtWyuBFmLGsr/hyXsxHBf4Kkaf1J4hWB2p7 o9uKX52DoIy6vbcyNWUAbcYzUTb2JGTUblQxDLshFS6pHEXeoXwkZR2OXU5TSYcG3U/Oeurwivsf B3CKM/PRUnWW09ksjkQyZvNFQYa79OwuPWAFQVU8cDYeNyGNUdTN4g1VsdZJ32cmJ8rUuUn205TF 0bi0U9Tzv2D9CwAA//8DAFBLAwQUAAYACAAAACEAxaHqyeEAAAALAQAADwAAAGRycy9kb3ducmV2 LnhtbEyPwU7DMBBE70j8g7VIXBB16kRNCXEqhASCGxQEVzfeJhH2OthuGv4e9wTH0Yxm3tSb2Ro2 oQ+DIwnLRQYMqXV6oE7C+9vD9RpYiIq0Mo5Qwg8G2DTnZ7WqtDvSK07b2LFUQqFSEvoYx4rz0PZo VVi4ESl5e+etikn6jmuvjqncGi6ybMWtGigt9GrE+x7br+3BSlgXT9NneM5fPtrV3tzEq3J6/PZS Xl7Md7fAIs7xLwwn/IQOTWLauQPpwIyEMhfpS5QglgWwUyArRAlsJ6EQeQG8qfn/D80vAAAA//8D AFBLAQItABQABgAIAAAAIQC2gziS/gAAAOEBAAATAAAAAAAAAAAAAAAAAAAAAABbQ29udGVudF9U eXBlc10ueG1sUEsBAi0AFAAGAAgAAAAhADj9If/WAAAAlAEAAAsAAAAAAAAAAAAAAAAALwEAAF9y ZWxzLy5yZWxzUEsBAi0AFAAGAAgAAAAhAAYQUuUqAgAAUwQAAA4AAAAAAAAAAAAAAAAALgIAAGRy cy9lMm9Eb2MueG1sUEsBAi0AFAAGAAgAAAAhAMWh6snhAAAACwEAAA8AAAAAAAAAAAAAAAAAhAQA AGRycy9kb3ducmV2LnhtbFBLBQYAAAAABAAEAPMAAACSBQAAAAA= ">
            <w10:wrap type="square" side="both" anchorx="page" anchory="page"/>
            <v:textbox>
              <w:txbxContent>
                <w:p>
                  <w:r>
                    <w:rPr>
                      <w:lang w:eastAsia="es-ES"/>
                    </w:rPr>
                    <w:drawing>
                      <wp:inline distT="0" distB="0" distL="0" distR="0" wp14:anchorId="51A959F9" wp14:editId="68ED8404">
                        <wp:extent cx="1809749" cy="2382222"/>
                        <wp:effectExtent l="0" t="0" r="635" b="0"/>
                        <wp:docPr id="8" name="Imagen 8" descr="C:\Users\Elisa\Desktop\9 febrer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sa\Desktop\9 febrer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397" cy="2389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es-ES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28" type="#_x0000_t202" style="position:absolute;margin-left:111.55pt;margin-top:0;width:162.75pt;height:19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aiN5KgIAAFMEAAAOAAAAZHJzL2Uyb0RvYy54bWysVNuO0zAQfUfiHyy/06RRW7ZR09XSpQhp uUgLHzC1ncbC8QTbbVK+nrHTLdWCeEDkwfJ4xscz58xkdTu0hh2V8xptxaeTnDNlBUpt9xX/+mX7 6oYzH8BKMGhVxU/K89v1yxervitVgQ0aqRwjEOvLvqt4E0JXZpkXjWrBT7BTlpw1uhYCmW6fSQc9 obcmK/J8kfXoZOdQKO/p9H508nXCr2slwqe69iowU3HKLaTVpXUX12y9gnLvoGu0OKcB/5BFC9rS oxeoewjADk7/BtVq4dBjHSYC2wzrWguVaqBqpvmzah4b6FSqhcjx3YUm//9gxcfjZ8e0rHjBmYWW JNocQDpkUrGghoCsiCT1nS8p9rGj6DC8wYHETgX77gHFN88sbhqwe3XnHPaNAklJTuPN7OrqiOMj yK7/gJJeg0PABDTUro0MEieM0Ems00UgyoMJOizyxWJZzDkT5Cvm09kiTxJmUD5d75wP7xS2LG4q 7qgDEjwcH3yI6UD5FBJf82i03GpjkuH2u41x7AjULdv0pQqehRnL+oov55TI3yHy9P0JotWB2t7o tuI3lyAoI29vrUxNGUCbcU8pG3smMnI3shiG3XAW7qzPDuWJmHU4djlNJW0adD8466nDK+6/H8Ap zsx7S+osp7NZHIlkzOavCzLctWd37QErCKrigbNxuwlpjCIDFu9IxVonfqPcYybnlKlzE+3nKYuj cW2nqF//gvVPAAAA//8DAFBLAwQUAAYACAAAACEAgiLubtwAAAAFAQAADwAAAGRycy9kb3ducmV2 LnhtbEyPQU/DMAyF70j8h8hIXBBL2VjZStMJIYHgBtsE16zx2orEKUnWlX+P4QIX61nPeu9zuRqd FQOG2HlScDXJQCDV3nTUKNhuHi4XIGLSZLT1hAq+MMKqOj0pdWH8kV5xWKdGcAjFQitoU+oLKWPd otNx4nsk9vY+OJ14DY00QR853Fk5zbJcOt0RN7S6x/sW64/1wSlYXD8N7/F59vJW53u7TBc3w+Nn UOr8bLy7BZFwTH/H8IPP6FAx084fyERhFfAj6XeyN5vO5yB2LJZ5BrIq5X/66hsAAP//AwBQSwEC LQAUAAYACAAAACEAtoM4kv4AAADhAQAAEwAAAAAAAAAAAAAAAAAAAAAAW0NvbnRlbnRfVHlwZXNd LnhtbFBLAQItABQABgAIAAAAIQA4/SH/1gAAAJQBAAALAAAAAAAAAAAAAAAAAC8BAABfcmVscy8u cmVsc1BLAQItABQABgAIAAAAIQC8aiN5KgIAAFMEAAAOAAAAAAAAAAAAAAAAAC4CAABkcnMvZTJv RG9jLnhtbFBLAQItABQABgAIAAAAIQCCIu5u3AAAAAUBAAAPAAAAAAAAAAAAAAAAAIQEAABkcnMv ZG93bnJldi54bWxQSwUGAAAAAAQABADzAAAAjQUAAAAA ">
            <w10:wrap type="square" side="both" anchorx="margin" anchory="margin"/>
            <v:textbox>
              <w:txbxContent>
                <w:p>
                  <w:r>
                    <w:rPr>
                      <w:lang w:eastAsia="es-ES"/>
                    </w:rPr>
                    <w:drawing>
                      <wp:inline distT="0" distB="0" distL="0" distR="0" wp14:anchorId="0B773122" wp14:editId="76A491A2">
                        <wp:extent cx="1866900" cy="2457450"/>
                        <wp:effectExtent l="0" t="0" r="0" b="0"/>
                        <wp:docPr id="3" name="Imagen 3" descr="C:\Users\Elisa\Desktop\9 febrer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sa\Desktop\9 febrer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¡BIENVENIDOS A LOS SEPTUAGESIMO QUINTOS JUEGOS DEL HAMBRE!</w:t>
      </w:r>
    </w:p>
    <w:p>
      <w:r>
        <w:t xml:space="preserve">Como sabréis, este año se celebra el vasallaje de los 75 años de Los Juegos del Hambre. Por ello el capitolio ha decidido que las tribus de </w:t>
      </w:r>
      <w:r>
        <w:t>Taonga</w:t>
      </w:r>
      <w:r>
        <w:t xml:space="preserve"> sean las participantes de este evento.</w:t>
      </w:r>
    </w:p>
    <w:p>
      <w:r>
        <w:t xml:space="preserve">Los juegos se celebrarán el próximo </w:t>
      </w:r>
      <w:r>
        <w:rPr>
          <w:lang w:val="es-AR"/>
        </w:rPr>
        <w:t>25 de Mayo</w:t>
      </w:r>
      <w:r>
        <w:t xml:space="preserve"> y quedaremos para ir a la arena a las 11h en la base del Colegio Padre </w:t>
      </w:r>
      <w:r>
        <w:t>Manyanet</w:t>
      </w:r>
      <w:r>
        <w:t xml:space="preserve">. </w:t>
      </w:r>
    </w:p>
    <w:p>
      <w:r>
        <w:t xml:space="preserve">La lucha será muy dura, así que llevaos comida, acordaos también de vuestros entrenadores. Los supervivientes volverán a las </w:t>
      </w:r>
      <w:r>
        <w:t xml:space="preserve">17:30h </w:t>
      </w:r>
      <w:r>
        <w:t>a la base desde donde hemos salido.</w:t>
      </w:r>
    </w:p>
    <w:p>
      <w:r>
        <w:t>Si quieres participar entrega la pestaña de abajo</w:t>
      </w:r>
      <w:r>
        <w:t xml:space="preserve"> como muy tarde el </w:t>
      </w:r>
      <w:r>
        <w:rPr>
          <w:lang w:val="es-AR"/>
        </w:rPr>
        <w:t>16</w:t>
      </w:r>
      <w:r>
        <w:t xml:space="preserve"> de </w:t>
      </w:r>
      <w:r>
        <w:rPr>
          <w:lang w:val="es-AR"/>
        </w:rPr>
        <w:t>Mayo</w:t>
      </w:r>
      <w:r>
        <w:t xml:space="preserve"> en la recepción del colegio</w:t>
      </w:r>
      <w:r>
        <w:t xml:space="preserve"> al ahora del recreo</w:t>
      </w:r>
      <w:r>
        <w:t>.</w:t>
      </w:r>
    </w:p>
    <w:p>
      <w:pPr>
        <w:pBdr>
          <w:bottom w:val="single" w:color="auto" w:sz="6"/>
        </w:pBdr>
        <w:rPr/>
      </w:pPr>
      <w:r>
        <w:t>¿</w:t>
      </w:r>
      <w:r>
        <w:t>Que la suerte esté siempre de vuestro lado!</w:t>
      </w:r>
    </w:p>
    <w:p>
      <w:r>
        <w:t xml:space="preserve">Yo padre/madre de __________________ autorizo a mi hijo/a </w:t>
      </w:r>
      <w:r>
        <w:t>a</w:t>
      </w:r>
      <w:r>
        <w:t xml:space="preserve"> asistir el próximo </w:t>
      </w:r>
      <w:r>
        <w:rPr>
          <w:lang w:val="es-AR"/>
        </w:rPr>
        <w:t xml:space="preserve">25 </w:t>
      </w:r>
      <w:r>
        <w:t xml:space="preserve">de </w:t>
      </w:r>
      <w:r>
        <w:rPr>
          <w:lang w:val="es-AR"/>
        </w:rPr>
        <w:t>May</w:t>
      </w:r>
      <w:r>
        <w:t xml:space="preserve">o a la actividad del grupo juvenil </w:t>
      </w:r>
      <w:r>
        <w:t>Hatem</w:t>
      </w:r>
      <w:r>
        <w:t>.</w:t>
      </w:r>
    </w:p>
    <w:p>
      <w:r>
        <w:t>Firma</w:t>
      </w:r>
    </w:p>
    <w:p/>
    <w:p/>
    <w:p/>
    <w:p/>
    <w:p/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sig w:usb0="e0002aff" w:usb1="c0007841" w:usb2="00000009" w:usb3="00000000" w:csb0="000001ff" w:csb1="00000000"/>
  </w:font>
  <w:font w:name="Tahoma">
    <w:panose1 w:val="020b0604030504040204"/>
    <w:charset w:val="00"/>
    <w:family w:val="auto"/>
    <w:sig w:usb0="e1002eff" w:usb1="c000605b" w:usb2="00000029" w:usb3="00000000" w:csb0="000101ff" w:csb1="00000000"/>
  </w:font>
  <w:font w:name="Cambria">
    <w:panose1 w:val="02040503050406030204"/>
    <w:charset w:val="00"/>
    <w:family w:val="auto"/>
    <w:sig w:usb0="e00002ff" w:usb1="400004ff" w:usb2="00000000" w:usb3="00000000" w:csb0="0000019f" w:csb1="00000000"/>
  </w:font>
  <w:font w:name="Arial">
    <w:panose1 w:val="020b0604020202020204"/>
    <w:charset w:val="00"/>
    <w:family w:val="auto"/>
    <w:sig w:usb0="20002a87" w:usb1="80000000" w:usb2="00000008" w:usb3="00000000" w:csb0="000001ff" w:csb1="00000000"/>
  </w:font>
  <w:font w:name="Courier New">
    <w:panose1 w:val="02070309020205020404"/>
    <w:charset w:val="00"/>
    <w:family w:val="auto"/>
    <w:sig w:usb0="e0002aff" w:usb1="c0007843" w:usb2="00000009" w:usb3="00000000" w:csb0="000001ff" w:csb1="00000000"/>
  </w:font>
  <w:font w:name="Verdana">
    <w:panose1 w:val="020b0604030504040204"/>
    <w:charset w:val="00"/>
    <w:family w:val="auto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</w:font>
  <w:font w:name="Wingdings">
    <w:panose1 w:val="05000000000000000000"/>
    <w:charset w:val="02"/>
    <w:family w:val="auto"/>
    <w:notTrueType w:val="on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98"/>
    <w:rsid w:val="00087D51"/>
    <w:rsid w:val="00211F35"/>
    <w:rsid w:val="0023006C"/>
    <w:rsid w:val="003708F0"/>
    <w:rsid w:val="00582598"/>
    <w:rsid w:val="00664F6A"/>
    <w:rsid w:val="00783B3E"/>
    <w:rsid w:val="009C1768"/>
    <w:rsid w:val="00A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s-E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basedOn w:val="Normal"/>
    <w:link w:val="TextodegloboC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TextodegloboCar">
    <w:name w:val="Texto de globo C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CC19-3109-423F-89CA-F9BAECE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5667-1111111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4</cp:revision>
  <dcterms:created xsi:type="dcterms:W3CDTF">2014-01-25T12:31:00Z</dcterms:created>
  <dcterms:modified xsi:type="dcterms:W3CDTF">2014-01-26T17:27:00Z</dcterms:modified>
</cp:coreProperties>
</file>